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1619" w14:textId="103BD3C8" w:rsidR="00DA1628" w:rsidRDefault="00DA1628" w:rsidP="00DA1628">
      <w:pPr>
        <w:snapToGrid w:val="0"/>
        <w:spacing w:afterLines="50" w:after="156"/>
        <w:jc w:val="left"/>
        <w:rPr>
          <w:rFonts w:ascii="黑体" w:eastAsia="黑体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73532B">
        <w:rPr>
          <w:rFonts w:ascii="黑体" w:eastAsia="黑体"/>
          <w:sz w:val="32"/>
          <w:szCs w:val="32"/>
        </w:rPr>
        <w:t>3</w:t>
      </w:r>
    </w:p>
    <w:p w14:paraId="1084DAA9" w14:textId="77777777" w:rsidR="00DA1628" w:rsidRDefault="00DA1628" w:rsidP="00DA1628">
      <w:pPr>
        <w:snapToGrid w:val="0"/>
        <w:spacing w:afterLines="50" w:after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四川传媒学院资产处置技术鉴定表</w:t>
      </w:r>
    </w:p>
    <w:tbl>
      <w:tblPr>
        <w:tblW w:w="990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893"/>
        <w:gridCol w:w="1080"/>
        <w:gridCol w:w="2880"/>
      </w:tblGrid>
      <w:tr w:rsidR="00DA1628" w14:paraId="4DDF013C" w14:textId="77777777" w:rsidTr="00D84ED8">
        <w:trPr>
          <w:trHeight w:val="883"/>
        </w:trPr>
        <w:tc>
          <w:tcPr>
            <w:tcW w:w="1047" w:type="dxa"/>
            <w:vAlign w:val="center"/>
          </w:tcPr>
          <w:p w14:paraId="44E50ADB" w14:textId="4ADF14A3" w:rsidR="00DA1628" w:rsidRDefault="00DA1628" w:rsidP="00DA162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</w:p>
          <w:p w14:paraId="21DE5591" w14:textId="31310C41" w:rsidR="00DA1628" w:rsidRDefault="0073532B" w:rsidP="00DA162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4893" w:type="dxa"/>
            <w:vAlign w:val="center"/>
          </w:tcPr>
          <w:p w14:paraId="698565A1" w14:textId="41AFDE53" w:rsidR="00DA1628" w:rsidRDefault="00DA1628" w:rsidP="00DA1628">
            <w:pPr>
              <w:snapToGrid w:val="0"/>
              <w:jc w:val="center"/>
              <w:rPr>
                <w:rFonts w:ascii="仿宋" w:eastAsia="仿宋" w:hAnsi="仿宋"/>
                <w:color w:val="4F81BD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D98B60B" w14:textId="77777777" w:rsidR="00DA1628" w:rsidRDefault="00DA1628" w:rsidP="00D84ED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2880" w:type="dxa"/>
            <w:vAlign w:val="center"/>
          </w:tcPr>
          <w:p w14:paraId="7A313C30" w14:textId="0B5B43B0" w:rsidR="00DA1628" w:rsidRDefault="00DA1628" w:rsidP="00D84ED8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1628" w14:paraId="3EC77310" w14:textId="77777777" w:rsidTr="00D84ED8">
        <w:trPr>
          <w:trHeight w:val="3568"/>
        </w:trPr>
        <w:tc>
          <w:tcPr>
            <w:tcW w:w="1047" w:type="dxa"/>
            <w:vAlign w:val="center"/>
          </w:tcPr>
          <w:p w14:paraId="7F3F481D" w14:textId="77777777" w:rsidR="00DA1628" w:rsidRDefault="00DA1628" w:rsidP="00D84ED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申报资产</w:t>
            </w:r>
          </w:p>
          <w:p w14:paraId="39BE8143" w14:textId="77777777" w:rsidR="00DA1628" w:rsidRDefault="00DA1628" w:rsidP="00D84ED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3"/>
            <w:vAlign w:val="center"/>
          </w:tcPr>
          <w:p w14:paraId="5C71C393" w14:textId="77777777" w:rsidR="00DA1628" w:rsidRDefault="00DA1628" w:rsidP="00D84ED8">
            <w:pPr>
              <w:snapToGrid w:val="0"/>
              <w:rPr>
                <w:rFonts w:ascii="仿宋" w:eastAsia="仿宋" w:hAnsi="仿宋"/>
                <w:color w:val="4F81BD"/>
                <w:sz w:val="28"/>
                <w:szCs w:val="28"/>
              </w:rPr>
            </w:pPr>
          </w:p>
          <w:p w14:paraId="1368CF3F" w14:textId="77777777" w:rsidR="00DA1628" w:rsidRDefault="00DA1628" w:rsidP="00D84ED8">
            <w:pPr>
              <w:snapToGrid w:val="0"/>
              <w:rPr>
                <w:rFonts w:ascii="仿宋" w:eastAsia="仿宋" w:hAnsi="仿宋"/>
                <w:color w:val="4F81BD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4F81BD"/>
                <w:sz w:val="28"/>
                <w:szCs w:val="28"/>
              </w:rPr>
              <w:t>（</w:t>
            </w:r>
            <w:bookmarkStart w:id="0" w:name="_Hlk501712948"/>
            <w:r>
              <w:rPr>
                <w:rFonts w:ascii="仿宋" w:eastAsia="仿宋" w:hAnsi="仿宋" w:hint="eastAsia"/>
                <w:color w:val="4F81BD"/>
                <w:sz w:val="28"/>
                <w:szCs w:val="28"/>
              </w:rPr>
              <w:t>资产编号、资产名称、购置时间、使用年限、价值</w:t>
            </w:r>
            <w:bookmarkEnd w:id="0"/>
            <w:r>
              <w:rPr>
                <w:rFonts w:ascii="仿宋" w:eastAsia="仿宋" w:hAnsi="仿宋" w:hint="eastAsia"/>
                <w:color w:val="4F81BD"/>
                <w:sz w:val="28"/>
                <w:szCs w:val="28"/>
              </w:rPr>
              <w:t>、存放地点、使用情况及现状等）</w:t>
            </w:r>
          </w:p>
          <w:p w14:paraId="36E36C7E" w14:textId="77777777" w:rsidR="00DA1628" w:rsidRDefault="00DA1628" w:rsidP="00D84ED8">
            <w:pPr>
              <w:snapToGrid w:val="0"/>
              <w:rPr>
                <w:rFonts w:ascii="仿宋" w:eastAsia="仿宋" w:hAnsi="仿宋"/>
                <w:color w:val="4F81BD"/>
                <w:sz w:val="28"/>
                <w:szCs w:val="28"/>
              </w:rPr>
            </w:pPr>
          </w:p>
          <w:p w14:paraId="4DC5F7FD" w14:textId="77777777" w:rsidR="00DA1628" w:rsidRDefault="00DA1628" w:rsidP="00D84ED8">
            <w:pPr>
              <w:snapToGrid w:val="0"/>
              <w:rPr>
                <w:rFonts w:ascii="仿宋" w:eastAsia="仿宋" w:hAnsi="仿宋"/>
                <w:color w:val="4F81BD"/>
                <w:sz w:val="28"/>
                <w:szCs w:val="28"/>
              </w:rPr>
            </w:pPr>
          </w:p>
        </w:tc>
      </w:tr>
      <w:tr w:rsidR="00DA1628" w14:paraId="618E417F" w14:textId="77777777" w:rsidTr="00D84ED8">
        <w:trPr>
          <w:trHeight w:val="3516"/>
        </w:trPr>
        <w:tc>
          <w:tcPr>
            <w:tcW w:w="1047" w:type="dxa"/>
            <w:vAlign w:val="center"/>
          </w:tcPr>
          <w:p w14:paraId="60D7D5B8" w14:textId="42280C54" w:rsidR="00DA1628" w:rsidRDefault="00DA1628" w:rsidP="00D84ED8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技术鉴定</w:t>
            </w:r>
            <w:r>
              <w:rPr>
                <w:rFonts w:ascii="仿宋" w:eastAsia="仿宋" w:hAnsi="仿宋" w:hint="eastAsia"/>
                <w:sz w:val="28"/>
              </w:rPr>
              <w:t>小组</w:t>
            </w:r>
          </w:p>
          <w:p w14:paraId="532ECBE2" w14:textId="77777777" w:rsidR="00DA1628" w:rsidRDefault="00DA1628" w:rsidP="00D84ED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8853" w:type="dxa"/>
            <w:gridSpan w:val="3"/>
          </w:tcPr>
          <w:p w14:paraId="4550875A" w14:textId="77777777" w:rsidR="00DA1628" w:rsidRDefault="00DA1628" w:rsidP="00D84ED8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D6550E7" w14:textId="77777777" w:rsidR="00DA1628" w:rsidRDefault="00DA1628" w:rsidP="00D84ED8">
            <w:pPr>
              <w:spacing w:line="400" w:lineRule="exact"/>
              <w:ind w:firstLineChars="350" w:firstLine="98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2DD7326" w14:textId="4969C63A" w:rsidR="00DA1628" w:rsidRDefault="00DA1628" w:rsidP="00D84ED8">
            <w:pPr>
              <w:snapToGrid w:val="0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（同意报废，至少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三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人以上单数签字）</w:t>
            </w:r>
          </w:p>
          <w:p w14:paraId="349772B7" w14:textId="77777777" w:rsidR="00DA1628" w:rsidRDefault="00DA1628" w:rsidP="00D84ED8">
            <w:pPr>
              <w:spacing w:line="400" w:lineRule="exact"/>
              <w:ind w:firstLineChars="350" w:firstLine="98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1189E57" w14:textId="77777777" w:rsidR="00DA1628" w:rsidRDefault="00DA1628" w:rsidP="00D84ED8">
            <w:pPr>
              <w:spacing w:line="400" w:lineRule="exact"/>
              <w:ind w:firstLineChars="43" w:firstLine="12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鉴定小组成员（签字）：         </w:t>
            </w:r>
          </w:p>
          <w:p w14:paraId="5FF04F93" w14:textId="77777777" w:rsidR="0073532B" w:rsidRDefault="0073532B" w:rsidP="00D84ED8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56143E92" w14:textId="77777777" w:rsidR="0073532B" w:rsidRDefault="0073532B" w:rsidP="00D84ED8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187F2A80" w14:textId="2129A7BA" w:rsidR="00DA1628" w:rsidRDefault="00DA1628" w:rsidP="00D84ED8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DA1628" w14:paraId="05AF72F4" w14:textId="77777777" w:rsidTr="00D84ED8">
        <w:trPr>
          <w:trHeight w:val="3006"/>
        </w:trPr>
        <w:tc>
          <w:tcPr>
            <w:tcW w:w="1047" w:type="dxa"/>
            <w:vAlign w:val="center"/>
          </w:tcPr>
          <w:p w14:paraId="3C90AF60" w14:textId="55D6328E" w:rsidR="00DA1628" w:rsidRDefault="0073532B" w:rsidP="0073532B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资产管理处审核</w:t>
            </w:r>
            <w:r w:rsidR="00DA1628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853" w:type="dxa"/>
            <w:gridSpan w:val="3"/>
            <w:vAlign w:val="center"/>
          </w:tcPr>
          <w:p w14:paraId="455C08AB" w14:textId="77777777" w:rsidR="00DA1628" w:rsidRDefault="00DA1628" w:rsidP="0073532B">
            <w:pPr>
              <w:snapToGrid w:val="0"/>
              <w:spacing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  <w:p w14:paraId="16F0A713" w14:textId="03DCB6C3" w:rsidR="00DA1628" w:rsidRDefault="00DA1628" w:rsidP="00DA1628">
            <w:pPr>
              <w:snapToGrid w:val="0"/>
              <w:spacing w:line="360" w:lineRule="auto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情况属实，同意鉴定组意见。特申请对该批设备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 w:rsidRPr="00711C34">
              <w:rPr>
                <w:rFonts w:ascii="楷体_GB2312" w:eastAsia="楷体_GB2312" w:hint="eastAsia"/>
                <w:color w:val="FF0000"/>
                <w:sz w:val="28"/>
                <w:szCs w:val="28"/>
                <w:u w:val="single"/>
              </w:rPr>
              <w:t xml:space="preserve"> 报废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处置，请上级主管部门审批。</w:t>
            </w:r>
          </w:p>
          <w:p w14:paraId="2946543A" w14:textId="77777777" w:rsidR="00DA1628" w:rsidRDefault="00DA1628" w:rsidP="00DA1628">
            <w:pPr>
              <w:snapToGrid w:val="0"/>
              <w:spacing w:line="360" w:lineRule="auto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</w:p>
          <w:p w14:paraId="0A1A0420" w14:textId="77777777" w:rsidR="00DA1628" w:rsidRDefault="00DA1628" w:rsidP="00DA1628">
            <w:pPr>
              <w:snapToGrid w:val="0"/>
              <w:ind w:firstLineChars="100" w:firstLine="28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单位负责人（签章）：</w:t>
            </w:r>
          </w:p>
          <w:p w14:paraId="231CE4F1" w14:textId="77777777" w:rsidR="00DA1628" w:rsidRDefault="00DA1628" w:rsidP="00DA1628">
            <w:pPr>
              <w:snapToGrid w:val="0"/>
              <w:ind w:firstLineChars="1150" w:firstLine="3220"/>
              <w:rPr>
                <w:rFonts w:eastAsia="仿宋_GB2312" w:hint="eastAsia"/>
                <w:sz w:val="28"/>
                <w:szCs w:val="28"/>
              </w:rPr>
            </w:pPr>
          </w:p>
          <w:p w14:paraId="2687B690" w14:textId="77777777" w:rsidR="00DA1628" w:rsidRDefault="00DA1628" w:rsidP="00DA1628">
            <w:pPr>
              <w:snapToGrid w:val="0"/>
              <w:ind w:firstLineChars="1150" w:firstLine="3220"/>
              <w:rPr>
                <w:rFonts w:eastAsia="仿宋_GB2312" w:hint="eastAsia"/>
                <w:sz w:val="28"/>
                <w:szCs w:val="28"/>
              </w:rPr>
            </w:pPr>
          </w:p>
          <w:p w14:paraId="7DB0E0DD" w14:textId="3F7370F4" w:rsidR="00DA1628" w:rsidRDefault="00DA1628" w:rsidP="00DA1628">
            <w:pPr>
              <w:snapToGrid w:val="0"/>
              <w:ind w:right="840" w:firstLineChars="2100" w:firstLine="58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36D9A713" w14:textId="77777777" w:rsidR="00DA1628" w:rsidRDefault="00DA1628" w:rsidP="00DA1628">
      <w:pPr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另附：实物照片</w:t>
      </w:r>
    </w:p>
    <w:p w14:paraId="50C92408" w14:textId="77777777" w:rsidR="00DA1628" w:rsidRPr="00D73A06" w:rsidRDefault="00DA1628">
      <w:pPr>
        <w:rPr>
          <w:rFonts w:hint="eastAsia"/>
        </w:rPr>
      </w:pPr>
    </w:p>
    <w:sectPr w:rsidR="00DA1628" w:rsidRPr="00D73A06">
      <w:headerReference w:type="default" r:id="rId4"/>
      <w:pgSz w:w="11906" w:h="16838"/>
      <w:pgMar w:top="1134" w:right="1134" w:bottom="1134" w:left="1134" w:header="851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D48B" w14:textId="77777777" w:rsidR="00000000" w:rsidRDefault="00711C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8C"/>
    <w:rsid w:val="002D4B07"/>
    <w:rsid w:val="005E6A25"/>
    <w:rsid w:val="00711C34"/>
    <w:rsid w:val="0073532B"/>
    <w:rsid w:val="00817E3C"/>
    <w:rsid w:val="00CD018C"/>
    <w:rsid w:val="00D73A06"/>
    <w:rsid w:val="00DA1628"/>
    <w:rsid w:val="00EC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68BA"/>
  <w15:chartTrackingRefBased/>
  <w15:docId w15:val="{993BBA79-7051-413D-B49C-3B5E142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3A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彭议民</dc:creator>
  <cp:keywords/>
  <dc:description/>
  <cp:lastModifiedBy>彭议民</cp:lastModifiedBy>
  <cp:revision>4</cp:revision>
  <dcterms:created xsi:type="dcterms:W3CDTF">2025-12-17T02:10:00Z</dcterms:created>
  <dcterms:modified xsi:type="dcterms:W3CDTF">2025-12-17T02:22:00Z</dcterms:modified>
</cp:coreProperties>
</file>